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0D5FF" w14:textId="253A5EDA" w:rsidR="003B366C" w:rsidRDefault="003B366C" w:rsidP="002E3EB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32F"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пред</w:t>
      </w:r>
      <w:r w:rsidRPr="0052632F">
        <w:rPr>
          <w:rFonts w:ascii="Times New Roman" w:hAnsi="Times New Roman" w:cs="Times New Roman"/>
          <w:b/>
          <w:sz w:val="28"/>
          <w:szCs w:val="28"/>
        </w:rPr>
        <w:t>квал</w:t>
      </w:r>
      <w:r>
        <w:rPr>
          <w:rFonts w:ascii="Times New Roman" w:hAnsi="Times New Roman" w:cs="Times New Roman"/>
          <w:b/>
          <w:sz w:val="28"/>
          <w:szCs w:val="28"/>
        </w:rPr>
        <w:t>ификационного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06C0">
        <w:rPr>
          <w:rFonts w:ascii="Times New Roman" w:hAnsi="Times New Roman" w:cs="Times New Roman"/>
          <w:b/>
          <w:sz w:val="28"/>
          <w:szCs w:val="28"/>
        </w:rPr>
        <w:t>отбора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участников</w:t>
      </w:r>
      <w:r w:rsidRPr="0052632F">
        <w:rPr>
          <w:rFonts w:ascii="Times New Roman" w:hAnsi="Times New Roman" w:cs="Times New Roman"/>
          <w:b/>
          <w:sz w:val="28"/>
          <w:szCs w:val="28"/>
        </w:rPr>
        <w:t xml:space="preserve"> /</w:t>
      </w:r>
    </w:p>
    <w:p w14:paraId="6840D600" w14:textId="0DA3CE96" w:rsidR="003B366C" w:rsidRPr="008611DE" w:rsidRDefault="003B366C" w:rsidP="002E3EB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611DE">
        <w:rPr>
          <w:rFonts w:ascii="Times New Roman" w:hAnsi="Times New Roman" w:cs="Times New Roman"/>
          <w:b/>
          <w:sz w:val="28"/>
          <w:szCs w:val="28"/>
          <w:lang w:val="en-US"/>
        </w:rPr>
        <w:t xml:space="preserve">Bidders </w:t>
      </w:r>
      <w:r w:rsidR="008611DE">
        <w:rPr>
          <w:rFonts w:ascii="Times New Roman" w:hAnsi="Times New Roman" w:cs="Times New Roman"/>
          <w:b/>
          <w:sz w:val="28"/>
          <w:szCs w:val="28"/>
          <w:lang w:val="en-US"/>
        </w:rPr>
        <w:t>Prequali</w:t>
      </w:r>
      <w:r w:rsidR="009A5675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8611DE">
        <w:rPr>
          <w:rFonts w:ascii="Times New Roman" w:hAnsi="Times New Roman" w:cs="Times New Roman"/>
          <w:b/>
          <w:sz w:val="28"/>
          <w:szCs w:val="28"/>
          <w:lang w:val="en-US"/>
        </w:rPr>
        <w:t xml:space="preserve">ication </w:t>
      </w:r>
      <w:r w:rsidRPr="008611DE">
        <w:rPr>
          <w:rFonts w:ascii="Times New Roman" w:hAnsi="Times New Roman" w:cs="Times New Roman"/>
          <w:b/>
          <w:sz w:val="28"/>
          <w:szCs w:val="28"/>
          <w:lang w:val="en-US"/>
        </w:rPr>
        <w:t>Evaluation Criteria</w:t>
      </w:r>
    </w:p>
    <w:p w14:paraId="6840D601" w14:textId="77777777" w:rsidR="003B366C" w:rsidRPr="008611D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840D602" w14:textId="32BC78B7" w:rsidR="003B366C" w:rsidRPr="008611DE" w:rsidRDefault="008611DE" w:rsidP="00430C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52D9">
        <w:rPr>
          <w:rFonts w:ascii="Times New Roman" w:hAnsi="Times New Roman" w:cs="Times New Roman"/>
          <w:sz w:val="24"/>
          <w:szCs w:val="24"/>
        </w:rPr>
        <w:t>Предоставление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2D9">
        <w:rPr>
          <w:rFonts w:ascii="Times New Roman" w:hAnsi="Times New Roman" w:cs="Times New Roman"/>
          <w:sz w:val="24"/>
          <w:szCs w:val="24"/>
        </w:rPr>
        <w:t>предквалификационного</w:t>
      </w:r>
      <w:proofErr w:type="spellEnd"/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</w:rPr>
        <w:t>пакета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</w:rPr>
        <w:t>документов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</w:rPr>
        <w:t>в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</w:rPr>
        <w:t>соответствии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инструкциями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предоставлению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оформлению</w:t>
      </w:r>
      <w:r w:rsidR="001106C0" w:rsidRPr="001106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06C0">
        <w:rPr>
          <w:rFonts w:ascii="Times New Roman" w:hAnsi="Times New Roman" w:cs="Times New Roman"/>
          <w:sz w:val="24"/>
          <w:szCs w:val="24"/>
        </w:rPr>
        <w:t>предквалификационных</w:t>
      </w:r>
      <w:proofErr w:type="spellEnd"/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Submission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pre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qualification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documents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Instructions of </w:t>
      </w:r>
      <w:r w:rsidR="001106C0">
        <w:rPr>
          <w:rFonts w:ascii="Times New Roman" w:hAnsi="Times New Roman" w:cs="Times New Roman"/>
          <w:sz w:val="24"/>
          <w:szCs w:val="24"/>
          <w:lang w:val="en-US"/>
        </w:rPr>
        <w:t xml:space="preserve">prequalification </w:t>
      </w:r>
      <w:r>
        <w:rPr>
          <w:rFonts w:ascii="Times New Roman" w:hAnsi="Times New Roman" w:cs="Times New Roman"/>
          <w:sz w:val="24"/>
          <w:szCs w:val="24"/>
          <w:lang w:val="en-US"/>
        </w:rPr>
        <w:t>documents preparation and submission.</w:t>
      </w:r>
    </w:p>
    <w:p w14:paraId="6840D603" w14:textId="77777777" w:rsidR="003B366C" w:rsidRPr="008611DE" w:rsidRDefault="003B366C" w:rsidP="00430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2CFDB5B" w14:textId="5F40A132" w:rsidR="0025003D" w:rsidRPr="00825314" w:rsidRDefault="001106C0" w:rsidP="0044775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06C0">
        <w:rPr>
          <w:rFonts w:ascii="Times New Roman" w:hAnsi="Times New Roman" w:cs="Times New Roman"/>
          <w:sz w:val="24"/>
          <w:szCs w:val="24"/>
        </w:rPr>
        <w:t>Наличие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06C0">
        <w:rPr>
          <w:rFonts w:ascii="Times New Roman" w:hAnsi="Times New Roman" w:cs="Times New Roman"/>
          <w:sz w:val="24"/>
          <w:szCs w:val="24"/>
        </w:rPr>
        <w:t>опыта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06C0">
        <w:rPr>
          <w:rFonts w:ascii="Times New Roman" w:hAnsi="Times New Roman" w:cs="Times New Roman"/>
          <w:sz w:val="24"/>
          <w:szCs w:val="24"/>
        </w:rPr>
        <w:t>поставки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1106C0">
        <w:rPr>
          <w:rFonts w:ascii="Times New Roman" w:hAnsi="Times New Roman" w:cs="Times New Roman"/>
          <w:sz w:val="24"/>
          <w:szCs w:val="24"/>
        </w:rPr>
        <w:t>выполнения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06C0">
        <w:rPr>
          <w:rFonts w:ascii="Times New Roman" w:hAnsi="Times New Roman" w:cs="Times New Roman"/>
          <w:sz w:val="24"/>
          <w:szCs w:val="24"/>
        </w:rPr>
        <w:t>работ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1106C0">
        <w:rPr>
          <w:rFonts w:ascii="Times New Roman" w:hAnsi="Times New Roman" w:cs="Times New Roman"/>
          <w:sz w:val="24"/>
          <w:szCs w:val="24"/>
        </w:rPr>
        <w:t>оказания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06C0">
        <w:rPr>
          <w:rFonts w:ascii="Times New Roman" w:hAnsi="Times New Roman" w:cs="Times New Roman"/>
          <w:sz w:val="24"/>
          <w:szCs w:val="24"/>
        </w:rPr>
        <w:t>услуг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06C0">
        <w:rPr>
          <w:rFonts w:ascii="Times New Roman" w:hAnsi="Times New Roman" w:cs="Times New Roman"/>
          <w:sz w:val="24"/>
          <w:szCs w:val="24"/>
        </w:rPr>
        <w:t>по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06C0">
        <w:rPr>
          <w:rFonts w:ascii="Times New Roman" w:hAnsi="Times New Roman" w:cs="Times New Roman"/>
          <w:sz w:val="24"/>
          <w:szCs w:val="24"/>
        </w:rPr>
        <w:t>предмету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06C0">
        <w:rPr>
          <w:rFonts w:ascii="Times New Roman" w:hAnsi="Times New Roman" w:cs="Times New Roman"/>
          <w:sz w:val="24"/>
          <w:szCs w:val="24"/>
        </w:rPr>
        <w:t>тендера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106C0">
        <w:rPr>
          <w:rFonts w:ascii="Times New Roman" w:hAnsi="Times New Roman" w:cs="Times New Roman"/>
          <w:sz w:val="24"/>
          <w:szCs w:val="24"/>
        </w:rPr>
        <w:t>аличие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06C0">
        <w:rPr>
          <w:rFonts w:ascii="Times New Roman" w:hAnsi="Times New Roman" w:cs="Times New Roman"/>
          <w:sz w:val="24"/>
          <w:szCs w:val="24"/>
        </w:rPr>
        <w:t>в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06C0">
        <w:rPr>
          <w:rFonts w:ascii="Times New Roman" w:hAnsi="Times New Roman" w:cs="Times New Roman"/>
          <w:sz w:val="24"/>
          <w:szCs w:val="24"/>
        </w:rPr>
        <w:t>квалификационной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06C0">
        <w:rPr>
          <w:rFonts w:ascii="Times New Roman" w:hAnsi="Times New Roman" w:cs="Times New Roman"/>
          <w:sz w:val="24"/>
          <w:szCs w:val="24"/>
        </w:rPr>
        <w:t>документации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06C0">
        <w:rPr>
          <w:rFonts w:ascii="Times New Roman" w:hAnsi="Times New Roman" w:cs="Times New Roman"/>
          <w:sz w:val="24"/>
          <w:szCs w:val="24"/>
        </w:rPr>
        <w:t>информационного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06C0">
        <w:rPr>
          <w:rFonts w:ascii="Times New Roman" w:hAnsi="Times New Roman" w:cs="Times New Roman"/>
          <w:sz w:val="24"/>
          <w:szCs w:val="24"/>
        </w:rPr>
        <w:t>письма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1106C0">
        <w:rPr>
          <w:rFonts w:ascii="Times New Roman" w:hAnsi="Times New Roman" w:cs="Times New Roman"/>
          <w:sz w:val="24"/>
          <w:szCs w:val="24"/>
        </w:rPr>
        <w:t>справки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106C0">
        <w:rPr>
          <w:rFonts w:ascii="Times New Roman" w:hAnsi="Times New Roman" w:cs="Times New Roman"/>
          <w:sz w:val="24"/>
          <w:szCs w:val="24"/>
        </w:rPr>
        <w:t>отчетов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06C0">
        <w:rPr>
          <w:rFonts w:ascii="Times New Roman" w:hAnsi="Times New Roman" w:cs="Times New Roman"/>
          <w:sz w:val="24"/>
          <w:szCs w:val="24"/>
        </w:rPr>
        <w:t>по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06C0">
        <w:rPr>
          <w:rFonts w:ascii="Times New Roman" w:hAnsi="Times New Roman" w:cs="Times New Roman"/>
          <w:sz w:val="24"/>
          <w:szCs w:val="24"/>
        </w:rPr>
        <w:t>работам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106C0">
        <w:rPr>
          <w:rFonts w:ascii="Times New Roman" w:hAnsi="Times New Roman" w:cs="Times New Roman"/>
          <w:sz w:val="24"/>
          <w:szCs w:val="24"/>
        </w:rPr>
        <w:t>копий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06C0">
        <w:rPr>
          <w:rFonts w:ascii="Times New Roman" w:hAnsi="Times New Roman" w:cs="Times New Roman"/>
          <w:sz w:val="24"/>
          <w:szCs w:val="24"/>
        </w:rPr>
        <w:t>контрактов</w:t>
      </w:r>
      <w:r w:rsidRPr="00825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106C0">
        <w:rPr>
          <w:rFonts w:ascii="Times New Roman" w:hAnsi="Times New Roman" w:cs="Times New Roman"/>
          <w:sz w:val="24"/>
          <w:szCs w:val="24"/>
        </w:rPr>
        <w:t>благодарственные</w:t>
      </w:r>
      <w:r w:rsidRPr="00825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06C0">
        <w:rPr>
          <w:rFonts w:ascii="Times New Roman" w:hAnsi="Times New Roman" w:cs="Times New Roman"/>
          <w:sz w:val="24"/>
          <w:szCs w:val="24"/>
        </w:rPr>
        <w:t>письма</w:t>
      </w:r>
      <w:r w:rsidRPr="00825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06C0">
        <w:rPr>
          <w:rFonts w:ascii="Times New Roman" w:hAnsi="Times New Roman" w:cs="Times New Roman"/>
          <w:sz w:val="24"/>
          <w:szCs w:val="24"/>
        </w:rPr>
        <w:t>и</w:t>
      </w:r>
      <w:r w:rsidRPr="00825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06C0">
        <w:rPr>
          <w:rFonts w:ascii="Times New Roman" w:hAnsi="Times New Roman" w:cs="Times New Roman"/>
          <w:sz w:val="24"/>
          <w:szCs w:val="24"/>
        </w:rPr>
        <w:t>т</w:t>
      </w:r>
      <w:r w:rsidRPr="0082531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106C0">
        <w:rPr>
          <w:rFonts w:ascii="Times New Roman" w:hAnsi="Times New Roman" w:cs="Times New Roman"/>
          <w:sz w:val="24"/>
          <w:szCs w:val="24"/>
        </w:rPr>
        <w:t>д</w:t>
      </w:r>
      <w:r w:rsidRPr="0082531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1106C0">
        <w:rPr>
          <w:rFonts w:ascii="Times New Roman" w:hAnsi="Times New Roman" w:cs="Times New Roman"/>
          <w:sz w:val="24"/>
          <w:szCs w:val="24"/>
        </w:rPr>
        <w:t>об</w:t>
      </w:r>
      <w:r w:rsidRPr="00825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06C0">
        <w:rPr>
          <w:rFonts w:ascii="Times New Roman" w:hAnsi="Times New Roman" w:cs="Times New Roman"/>
          <w:sz w:val="24"/>
          <w:szCs w:val="24"/>
        </w:rPr>
        <w:t>опыте</w:t>
      </w:r>
      <w:r w:rsidRPr="00825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06C0">
        <w:rPr>
          <w:rFonts w:ascii="Times New Roman" w:hAnsi="Times New Roman" w:cs="Times New Roman"/>
          <w:sz w:val="24"/>
          <w:szCs w:val="24"/>
        </w:rPr>
        <w:t>выполнения</w:t>
      </w:r>
      <w:r w:rsidRPr="00825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06C0">
        <w:rPr>
          <w:rFonts w:ascii="Times New Roman" w:hAnsi="Times New Roman" w:cs="Times New Roman"/>
          <w:sz w:val="24"/>
          <w:szCs w:val="24"/>
        </w:rPr>
        <w:t>претендентом</w:t>
      </w:r>
      <w:r w:rsidRPr="00825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06C0">
        <w:rPr>
          <w:rFonts w:ascii="Times New Roman" w:hAnsi="Times New Roman" w:cs="Times New Roman"/>
          <w:sz w:val="24"/>
          <w:szCs w:val="24"/>
        </w:rPr>
        <w:t>аналогичных</w:t>
      </w:r>
      <w:r w:rsidRPr="00825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06C0">
        <w:rPr>
          <w:rFonts w:ascii="Times New Roman" w:hAnsi="Times New Roman" w:cs="Times New Roman"/>
          <w:sz w:val="24"/>
          <w:szCs w:val="24"/>
        </w:rPr>
        <w:t>работ</w:t>
      </w:r>
      <w:r w:rsidRPr="00825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06C0">
        <w:rPr>
          <w:rFonts w:ascii="Times New Roman" w:hAnsi="Times New Roman" w:cs="Times New Roman"/>
          <w:sz w:val="24"/>
          <w:szCs w:val="24"/>
        </w:rPr>
        <w:t>по</w:t>
      </w:r>
      <w:r w:rsidRPr="00825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06C0">
        <w:rPr>
          <w:rFonts w:ascii="Times New Roman" w:hAnsi="Times New Roman" w:cs="Times New Roman"/>
          <w:sz w:val="24"/>
          <w:szCs w:val="24"/>
        </w:rPr>
        <w:t>предмету</w:t>
      </w:r>
      <w:r w:rsidRPr="00825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06C0">
        <w:rPr>
          <w:rFonts w:ascii="Times New Roman" w:hAnsi="Times New Roman" w:cs="Times New Roman"/>
          <w:sz w:val="24"/>
          <w:szCs w:val="24"/>
        </w:rPr>
        <w:t>закупки</w:t>
      </w:r>
      <w:r w:rsidRPr="00825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06C0">
        <w:rPr>
          <w:rFonts w:ascii="Times New Roman" w:hAnsi="Times New Roman" w:cs="Times New Roman"/>
          <w:sz w:val="24"/>
          <w:szCs w:val="24"/>
        </w:rPr>
        <w:t>за</w:t>
      </w:r>
      <w:r w:rsidRPr="00825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06C0">
        <w:rPr>
          <w:rFonts w:ascii="Times New Roman" w:hAnsi="Times New Roman" w:cs="Times New Roman"/>
          <w:sz w:val="24"/>
          <w:szCs w:val="24"/>
        </w:rPr>
        <w:t>последние</w:t>
      </w:r>
      <w:r w:rsidRPr="00825314"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r w:rsidRPr="001106C0">
        <w:rPr>
          <w:rFonts w:ascii="Times New Roman" w:hAnsi="Times New Roman" w:cs="Times New Roman"/>
          <w:sz w:val="24"/>
          <w:szCs w:val="24"/>
        </w:rPr>
        <w:t>года</w:t>
      </w:r>
      <w:r w:rsidR="00DF122F" w:rsidRPr="00825314">
        <w:rPr>
          <w:rFonts w:ascii="Times New Roman" w:hAnsi="Times New Roman" w:cs="Times New Roman"/>
          <w:sz w:val="24"/>
          <w:szCs w:val="24"/>
          <w:lang w:val="en-US"/>
        </w:rPr>
        <w:t xml:space="preserve"> / Experience of supply / performance of works / services on the subject of tender: The presence in the qualification documentation of the information letter (reference, report, contract copy, response letter) on the experience of bidder on the similar procurement activities over the last 3 years</w:t>
      </w:r>
    </w:p>
    <w:p w14:paraId="7E0A6B66" w14:textId="77777777" w:rsidR="0025003D" w:rsidRPr="00DF122F" w:rsidRDefault="0025003D" w:rsidP="001106C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BE7D602" w14:textId="466EDFF0" w:rsidR="006A5940" w:rsidRPr="00DF122F" w:rsidRDefault="003F52D9" w:rsidP="001106C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52D9">
        <w:rPr>
          <w:rFonts w:ascii="Times New Roman" w:hAnsi="Times New Roman" w:cs="Times New Roman"/>
          <w:sz w:val="24"/>
          <w:szCs w:val="24"/>
        </w:rPr>
        <w:t>Предоставление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</w:rPr>
        <w:t>перечня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122F">
        <w:rPr>
          <w:rFonts w:ascii="Times New Roman" w:hAnsi="Times New Roman" w:cs="Times New Roman"/>
          <w:sz w:val="24"/>
          <w:szCs w:val="24"/>
        </w:rPr>
        <w:t>трудовых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</w:rPr>
        <w:t>ресурсов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F52D9">
        <w:rPr>
          <w:rFonts w:ascii="Times New Roman" w:hAnsi="Times New Roman" w:cs="Times New Roman"/>
          <w:sz w:val="24"/>
          <w:szCs w:val="24"/>
        </w:rPr>
        <w:t>привлекаемых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</w:rPr>
        <w:t>для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</w:rPr>
        <w:t>выполнения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</w:rPr>
        <w:t>работ</w:t>
      </w:r>
      <w:r w:rsidR="00DF122F"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="00DF122F">
        <w:rPr>
          <w:rFonts w:ascii="Times New Roman" w:hAnsi="Times New Roman" w:cs="Times New Roman"/>
          <w:sz w:val="24"/>
          <w:szCs w:val="24"/>
        </w:rPr>
        <w:t>оказания</w:t>
      </w:r>
      <w:r w:rsidR="00DF122F"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122F">
        <w:rPr>
          <w:rFonts w:ascii="Times New Roman" w:hAnsi="Times New Roman" w:cs="Times New Roman"/>
          <w:sz w:val="24"/>
          <w:szCs w:val="24"/>
        </w:rPr>
        <w:t>услуг</w:t>
      </w:r>
      <w:r w:rsidR="00DF122F"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Submission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resources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engaged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performance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works</w:t>
      </w:r>
      <w:r w:rsidR="00DF122F"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="00DF122F">
        <w:rPr>
          <w:rFonts w:ascii="Times New Roman" w:hAnsi="Times New Roman" w:cs="Times New Roman"/>
          <w:sz w:val="24"/>
          <w:szCs w:val="24"/>
          <w:lang w:val="en-US"/>
        </w:rPr>
        <w:t>provision of services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B398B5A" w14:textId="2DB9807D" w:rsidR="008026EA" w:rsidRPr="00DF122F" w:rsidRDefault="008611DE" w:rsidP="008611D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Оценивается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F122F" w:rsidRPr="00DF122F">
        <w:rPr>
          <w:rFonts w:ascii="Times New Roman" w:hAnsi="Times New Roman" w:cs="Times New Roman"/>
          <w:sz w:val="24"/>
          <w:szCs w:val="24"/>
          <w:lang w:val="en-US"/>
        </w:rPr>
        <w:t>наличие</w:t>
      </w:r>
      <w:proofErr w:type="spellEnd"/>
      <w:r w:rsidR="00DF122F"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F122F" w:rsidRPr="00DF122F">
        <w:rPr>
          <w:rFonts w:ascii="Times New Roman" w:hAnsi="Times New Roman" w:cs="Times New Roman"/>
          <w:sz w:val="24"/>
          <w:szCs w:val="24"/>
          <w:lang w:val="en-US"/>
        </w:rPr>
        <w:t>необходимого</w:t>
      </w:r>
      <w:proofErr w:type="spellEnd"/>
      <w:r w:rsidR="00DF122F"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F122F" w:rsidRPr="00DF122F">
        <w:rPr>
          <w:rFonts w:ascii="Times New Roman" w:hAnsi="Times New Roman" w:cs="Times New Roman"/>
          <w:sz w:val="24"/>
          <w:szCs w:val="24"/>
          <w:lang w:val="en-US"/>
        </w:rPr>
        <w:t>количества</w:t>
      </w:r>
      <w:proofErr w:type="spellEnd"/>
      <w:r w:rsidR="00DF122F"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F122F" w:rsidRPr="00DF122F">
        <w:rPr>
          <w:rFonts w:ascii="Times New Roman" w:hAnsi="Times New Roman" w:cs="Times New Roman"/>
          <w:sz w:val="24"/>
          <w:szCs w:val="24"/>
          <w:lang w:val="en-US"/>
        </w:rPr>
        <w:t>квалифицированного</w:t>
      </w:r>
      <w:proofErr w:type="spellEnd"/>
      <w:r w:rsidR="00DF122F"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F122F" w:rsidRPr="00DF122F">
        <w:rPr>
          <w:rFonts w:ascii="Times New Roman" w:hAnsi="Times New Roman" w:cs="Times New Roman"/>
          <w:sz w:val="24"/>
          <w:szCs w:val="24"/>
          <w:lang w:val="en-US"/>
        </w:rPr>
        <w:t>персонала</w:t>
      </w:r>
      <w:proofErr w:type="spellEnd"/>
      <w:r w:rsidR="00DF122F"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F122F" w:rsidRPr="00DF122F">
        <w:rPr>
          <w:rFonts w:ascii="Times New Roman" w:hAnsi="Times New Roman" w:cs="Times New Roman"/>
          <w:sz w:val="24"/>
          <w:szCs w:val="24"/>
          <w:lang w:val="en-US"/>
        </w:rPr>
        <w:t>для</w:t>
      </w:r>
      <w:proofErr w:type="spellEnd"/>
      <w:r w:rsidR="00DF122F"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F122F" w:rsidRPr="00DF122F">
        <w:rPr>
          <w:rFonts w:ascii="Times New Roman" w:hAnsi="Times New Roman" w:cs="Times New Roman"/>
          <w:sz w:val="24"/>
          <w:szCs w:val="24"/>
          <w:lang w:val="en-US"/>
        </w:rPr>
        <w:t>выполнения</w:t>
      </w:r>
      <w:proofErr w:type="spellEnd"/>
      <w:r w:rsidR="00DF122F"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F122F" w:rsidRPr="00DF122F">
        <w:rPr>
          <w:rFonts w:ascii="Times New Roman" w:hAnsi="Times New Roman" w:cs="Times New Roman"/>
          <w:sz w:val="24"/>
          <w:szCs w:val="24"/>
          <w:lang w:val="en-US"/>
        </w:rPr>
        <w:t>работ</w:t>
      </w:r>
      <w:proofErr w:type="spellEnd"/>
      <w:r w:rsidR="00DF122F" w:rsidRPr="00DF122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DF122F" w:rsidRPr="00DF122F">
        <w:rPr>
          <w:rFonts w:ascii="Times New Roman" w:hAnsi="Times New Roman" w:cs="Times New Roman"/>
          <w:sz w:val="24"/>
          <w:szCs w:val="24"/>
          <w:lang w:val="en-US"/>
        </w:rPr>
        <w:t>оказания</w:t>
      </w:r>
      <w:proofErr w:type="spellEnd"/>
      <w:r w:rsidR="00DF122F"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F122F" w:rsidRPr="00DF122F">
        <w:rPr>
          <w:rFonts w:ascii="Times New Roman" w:hAnsi="Times New Roman" w:cs="Times New Roman"/>
          <w:sz w:val="24"/>
          <w:szCs w:val="24"/>
          <w:lang w:val="en-US"/>
        </w:rPr>
        <w:t>услуг</w:t>
      </w:r>
      <w:proofErr w:type="spellEnd"/>
      <w:r w:rsidR="00DF122F">
        <w:rPr>
          <w:rFonts w:ascii="Times New Roman" w:hAnsi="Times New Roman" w:cs="Times New Roman"/>
          <w:sz w:val="24"/>
          <w:szCs w:val="24"/>
          <w:lang w:val="en-US"/>
        </w:rPr>
        <w:t xml:space="preserve"> / A</w:t>
      </w:r>
      <w:r w:rsidR="00DF122F" w:rsidRPr="00DF122F">
        <w:rPr>
          <w:rFonts w:ascii="Times New Roman" w:hAnsi="Times New Roman" w:cs="Times New Roman"/>
          <w:sz w:val="24"/>
          <w:szCs w:val="24"/>
          <w:lang w:val="en-US"/>
        </w:rPr>
        <w:t>vailability of the necessary number of qualified personnel to perform works / services</w:t>
      </w:r>
      <w:r w:rsidR="00DF122F">
        <w:rPr>
          <w:rFonts w:ascii="Times New Roman" w:hAnsi="Times New Roman" w:cs="Times New Roman"/>
          <w:sz w:val="24"/>
          <w:szCs w:val="24"/>
          <w:lang w:val="en-US"/>
        </w:rPr>
        <w:t xml:space="preserve"> will be evaluated</w:t>
      </w:r>
      <w:r w:rsidR="008026EA" w:rsidRPr="00DF122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BDF8836" w14:textId="77777777" w:rsidR="003F52D9" w:rsidRPr="00DF122F" w:rsidRDefault="003F52D9" w:rsidP="003F52D9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04555E3" w14:textId="77777777" w:rsidR="00DF122F" w:rsidRPr="00E9496B" w:rsidRDefault="00DF122F" w:rsidP="00DF12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F122F">
        <w:rPr>
          <w:rFonts w:ascii="Times New Roman" w:hAnsi="Times New Roman" w:cs="Times New Roman"/>
          <w:sz w:val="24"/>
          <w:szCs w:val="24"/>
        </w:rPr>
        <w:t>Лицензии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122F">
        <w:rPr>
          <w:rFonts w:ascii="Times New Roman" w:hAnsi="Times New Roman" w:cs="Times New Roman"/>
          <w:sz w:val="24"/>
          <w:szCs w:val="24"/>
        </w:rPr>
        <w:t>и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122F">
        <w:rPr>
          <w:rFonts w:ascii="Times New Roman" w:hAnsi="Times New Roman" w:cs="Times New Roman"/>
          <w:sz w:val="24"/>
          <w:szCs w:val="24"/>
        </w:rPr>
        <w:t>разрешения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/ Licenses and permissions: </w:t>
      </w:r>
      <w:r w:rsidRPr="00DF122F">
        <w:rPr>
          <w:rFonts w:ascii="Times New Roman" w:hAnsi="Times New Roman" w:cs="Times New Roman"/>
          <w:sz w:val="24"/>
          <w:szCs w:val="24"/>
        </w:rPr>
        <w:t>наличие</w:t>
      </w:r>
      <w:r w:rsidRPr="00DF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122F">
        <w:rPr>
          <w:rFonts w:ascii="Times New Roman" w:hAnsi="Times New Roman" w:cs="Times New Roman"/>
          <w:sz w:val="24"/>
          <w:szCs w:val="24"/>
        </w:rPr>
        <w:t>лицензий</w:t>
      </w:r>
      <w:r w:rsidRPr="00E9496B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E9496B">
        <w:rPr>
          <w:rFonts w:ascii="Times New Roman" w:hAnsi="Times New Roman" w:cs="Times New Roman"/>
          <w:sz w:val="24"/>
          <w:szCs w:val="24"/>
        </w:rPr>
        <w:t>разрешений</w:t>
      </w:r>
      <w:r w:rsidRPr="00E9496B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E9496B">
        <w:rPr>
          <w:rFonts w:ascii="Times New Roman" w:hAnsi="Times New Roman" w:cs="Times New Roman"/>
          <w:sz w:val="24"/>
          <w:szCs w:val="24"/>
        </w:rPr>
        <w:t>сведетельств</w:t>
      </w:r>
      <w:proofErr w:type="spellEnd"/>
      <w:r w:rsidRPr="00E949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496B">
        <w:rPr>
          <w:rFonts w:ascii="Times New Roman" w:hAnsi="Times New Roman" w:cs="Times New Roman"/>
          <w:sz w:val="24"/>
          <w:szCs w:val="24"/>
        </w:rPr>
        <w:t>и</w:t>
      </w:r>
      <w:r w:rsidRPr="00E949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496B">
        <w:rPr>
          <w:rFonts w:ascii="Times New Roman" w:hAnsi="Times New Roman" w:cs="Times New Roman"/>
          <w:sz w:val="24"/>
          <w:szCs w:val="24"/>
        </w:rPr>
        <w:t>т</w:t>
      </w:r>
      <w:r w:rsidRPr="00E9496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9496B">
        <w:rPr>
          <w:rFonts w:ascii="Times New Roman" w:hAnsi="Times New Roman" w:cs="Times New Roman"/>
          <w:sz w:val="24"/>
          <w:szCs w:val="24"/>
        </w:rPr>
        <w:t>д</w:t>
      </w:r>
      <w:r w:rsidRPr="00E9496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9496B">
        <w:rPr>
          <w:rFonts w:ascii="Times New Roman" w:hAnsi="Times New Roman" w:cs="Times New Roman"/>
          <w:sz w:val="24"/>
          <w:szCs w:val="24"/>
        </w:rPr>
        <w:t>необходимых</w:t>
      </w:r>
      <w:r w:rsidRPr="00E949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496B">
        <w:rPr>
          <w:rFonts w:ascii="Times New Roman" w:hAnsi="Times New Roman" w:cs="Times New Roman"/>
          <w:sz w:val="24"/>
          <w:szCs w:val="24"/>
        </w:rPr>
        <w:t>для</w:t>
      </w:r>
      <w:r w:rsidRPr="00E949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496B">
        <w:rPr>
          <w:rFonts w:ascii="Times New Roman" w:hAnsi="Times New Roman" w:cs="Times New Roman"/>
          <w:sz w:val="24"/>
          <w:szCs w:val="24"/>
        </w:rPr>
        <w:t>выполнения</w:t>
      </w:r>
      <w:r w:rsidRPr="00E949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496B">
        <w:rPr>
          <w:rFonts w:ascii="Times New Roman" w:hAnsi="Times New Roman" w:cs="Times New Roman"/>
          <w:sz w:val="24"/>
          <w:szCs w:val="24"/>
        </w:rPr>
        <w:t>работ</w:t>
      </w:r>
      <w:r w:rsidRPr="00E9496B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E9496B">
        <w:rPr>
          <w:rFonts w:ascii="Times New Roman" w:hAnsi="Times New Roman" w:cs="Times New Roman"/>
          <w:sz w:val="24"/>
          <w:szCs w:val="24"/>
        </w:rPr>
        <w:t>оказания</w:t>
      </w:r>
      <w:r w:rsidRPr="00E949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496B">
        <w:rPr>
          <w:rFonts w:ascii="Times New Roman" w:hAnsi="Times New Roman" w:cs="Times New Roman"/>
          <w:sz w:val="24"/>
          <w:szCs w:val="24"/>
        </w:rPr>
        <w:t>услуг</w:t>
      </w:r>
      <w:r w:rsidRPr="00E9496B">
        <w:rPr>
          <w:rFonts w:ascii="Times New Roman" w:hAnsi="Times New Roman" w:cs="Times New Roman"/>
          <w:sz w:val="24"/>
          <w:szCs w:val="24"/>
          <w:lang w:val="en-US"/>
        </w:rPr>
        <w:t xml:space="preserve"> / availability of licenses / permits / certificates, etc. required to perform works / services:</w:t>
      </w:r>
    </w:p>
    <w:p w14:paraId="0D123C33" w14:textId="77777777" w:rsidR="00E9496B" w:rsidRPr="00E9496B" w:rsidRDefault="00E9496B" w:rsidP="00E9496B">
      <w:pPr>
        <w:pStyle w:val="ListParagraph"/>
        <w:numPr>
          <w:ilvl w:val="0"/>
          <w:numId w:val="14"/>
        </w:numPr>
        <w:spacing w:before="60" w:after="6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9496B">
        <w:rPr>
          <w:rFonts w:ascii="Times New Roman" w:hAnsi="Times New Roman" w:cs="Times New Roman"/>
          <w:sz w:val="24"/>
          <w:szCs w:val="24"/>
        </w:rPr>
        <w:t>Предоставление</w:t>
      </w:r>
      <w:r w:rsidRPr="00E949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496B">
        <w:rPr>
          <w:rFonts w:ascii="Times New Roman" w:hAnsi="Times New Roman" w:cs="Times New Roman"/>
          <w:sz w:val="24"/>
          <w:szCs w:val="24"/>
        </w:rPr>
        <w:t>вы</w:t>
      </w:r>
      <w:bookmarkStart w:id="0" w:name="_GoBack"/>
      <w:bookmarkEnd w:id="0"/>
      <w:r w:rsidRPr="00E9496B">
        <w:rPr>
          <w:rFonts w:ascii="Times New Roman" w:hAnsi="Times New Roman" w:cs="Times New Roman"/>
          <w:sz w:val="24"/>
          <w:szCs w:val="24"/>
        </w:rPr>
        <w:t>писки</w:t>
      </w:r>
      <w:r w:rsidRPr="00E949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496B">
        <w:rPr>
          <w:rFonts w:ascii="Times New Roman" w:hAnsi="Times New Roman" w:cs="Times New Roman"/>
          <w:sz w:val="24"/>
          <w:szCs w:val="24"/>
        </w:rPr>
        <w:t>саморегулируемой</w:t>
      </w:r>
      <w:r w:rsidRPr="00E949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496B">
        <w:rPr>
          <w:rFonts w:ascii="Times New Roman" w:hAnsi="Times New Roman" w:cs="Times New Roman"/>
          <w:sz w:val="24"/>
          <w:szCs w:val="24"/>
        </w:rPr>
        <w:t>организации</w:t>
      </w:r>
      <w:r w:rsidRPr="00E9496B">
        <w:rPr>
          <w:rFonts w:ascii="Times New Roman" w:hAnsi="Times New Roman" w:cs="Times New Roman"/>
          <w:sz w:val="24"/>
          <w:szCs w:val="24"/>
          <w:lang w:val="en-US"/>
        </w:rPr>
        <w:t xml:space="preserve"> / Provision of an extract of a self-regulatory organization; </w:t>
      </w:r>
    </w:p>
    <w:p w14:paraId="0F9C310B" w14:textId="77777777" w:rsidR="00E9496B" w:rsidRPr="00E9496B" w:rsidRDefault="00E9496B" w:rsidP="00E9496B">
      <w:pPr>
        <w:pStyle w:val="ListParagraph"/>
        <w:numPr>
          <w:ilvl w:val="0"/>
          <w:numId w:val="14"/>
        </w:num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496B">
        <w:rPr>
          <w:rFonts w:ascii="Times New Roman" w:hAnsi="Times New Roman" w:cs="Times New Roman"/>
          <w:sz w:val="24"/>
          <w:szCs w:val="24"/>
        </w:rPr>
        <w:t>Предоставление</w:t>
      </w:r>
      <w:r w:rsidRPr="00E949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496B">
        <w:rPr>
          <w:rFonts w:ascii="Times New Roman" w:hAnsi="Times New Roman" w:cs="Times New Roman"/>
          <w:sz w:val="24"/>
          <w:szCs w:val="24"/>
        </w:rPr>
        <w:t>Свидетельства</w:t>
      </w:r>
      <w:r w:rsidRPr="00E949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496B">
        <w:rPr>
          <w:rFonts w:ascii="Times New Roman" w:hAnsi="Times New Roman" w:cs="Times New Roman"/>
          <w:sz w:val="24"/>
          <w:szCs w:val="24"/>
        </w:rPr>
        <w:t>РМРС</w:t>
      </w:r>
      <w:r w:rsidRPr="00E949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496B">
        <w:rPr>
          <w:rFonts w:ascii="Times New Roman" w:hAnsi="Times New Roman" w:cs="Times New Roman"/>
          <w:sz w:val="24"/>
          <w:szCs w:val="24"/>
        </w:rPr>
        <w:t>с</w:t>
      </w:r>
      <w:r w:rsidRPr="00E949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496B">
        <w:rPr>
          <w:rFonts w:ascii="Times New Roman" w:hAnsi="Times New Roman" w:cs="Times New Roman"/>
          <w:sz w:val="24"/>
          <w:szCs w:val="24"/>
        </w:rPr>
        <w:t>соответствующим</w:t>
      </w:r>
      <w:r w:rsidRPr="00E949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496B">
        <w:rPr>
          <w:rFonts w:ascii="Times New Roman" w:hAnsi="Times New Roman" w:cs="Times New Roman"/>
          <w:sz w:val="24"/>
          <w:szCs w:val="24"/>
        </w:rPr>
        <w:t>кодом</w:t>
      </w:r>
      <w:r w:rsidRPr="00E949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496B">
        <w:rPr>
          <w:rFonts w:ascii="Times New Roman" w:hAnsi="Times New Roman" w:cs="Times New Roman"/>
          <w:sz w:val="24"/>
          <w:szCs w:val="24"/>
        </w:rPr>
        <w:t>работ</w:t>
      </w:r>
      <w:r w:rsidRPr="00E9496B">
        <w:rPr>
          <w:rFonts w:ascii="Times New Roman" w:hAnsi="Times New Roman" w:cs="Times New Roman"/>
          <w:sz w:val="24"/>
          <w:szCs w:val="24"/>
          <w:lang w:val="en-US"/>
        </w:rPr>
        <w:t xml:space="preserve"> / Provision of RMRS Certificate with the relevant works code.</w:t>
      </w:r>
    </w:p>
    <w:p w14:paraId="76123588" w14:textId="77777777" w:rsidR="00E9496B" w:rsidRPr="00E9496B" w:rsidRDefault="00E9496B" w:rsidP="00E9496B">
      <w:pPr>
        <w:pStyle w:val="ListParagraph"/>
        <w:numPr>
          <w:ilvl w:val="0"/>
          <w:numId w:val="14"/>
        </w:num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496B">
        <w:rPr>
          <w:rFonts w:ascii="Times New Roman" w:hAnsi="Times New Roman" w:cs="Times New Roman"/>
          <w:sz w:val="24"/>
          <w:szCs w:val="24"/>
        </w:rPr>
        <w:t>Свидетельство</w:t>
      </w:r>
      <w:r w:rsidRPr="00E949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496B">
        <w:rPr>
          <w:rFonts w:ascii="Times New Roman" w:hAnsi="Times New Roman" w:cs="Times New Roman"/>
          <w:sz w:val="24"/>
          <w:szCs w:val="24"/>
        </w:rPr>
        <w:t>об</w:t>
      </w:r>
      <w:r w:rsidRPr="00E949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496B">
        <w:rPr>
          <w:rFonts w:ascii="Times New Roman" w:hAnsi="Times New Roman" w:cs="Times New Roman"/>
          <w:sz w:val="24"/>
          <w:szCs w:val="24"/>
        </w:rPr>
        <w:t>аккредитации</w:t>
      </w:r>
      <w:r w:rsidRPr="00E949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496B">
        <w:rPr>
          <w:rFonts w:ascii="Times New Roman" w:hAnsi="Times New Roman" w:cs="Times New Roman"/>
          <w:sz w:val="24"/>
          <w:szCs w:val="24"/>
        </w:rPr>
        <w:t>лаборатории</w:t>
      </w:r>
      <w:r w:rsidRPr="00E949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496B">
        <w:rPr>
          <w:rFonts w:ascii="Times New Roman" w:hAnsi="Times New Roman" w:cs="Times New Roman"/>
          <w:sz w:val="24"/>
          <w:szCs w:val="24"/>
        </w:rPr>
        <w:t>по</w:t>
      </w:r>
      <w:r w:rsidRPr="00E949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496B">
        <w:rPr>
          <w:rFonts w:ascii="Times New Roman" w:hAnsi="Times New Roman" w:cs="Times New Roman"/>
          <w:sz w:val="24"/>
          <w:szCs w:val="24"/>
        </w:rPr>
        <w:t>неразрушающему</w:t>
      </w:r>
      <w:r w:rsidRPr="00E949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496B">
        <w:rPr>
          <w:rFonts w:ascii="Times New Roman" w:hAnsi="Times New Roman" w:cs="Times New Roman"/>
          <w:sz w:val="24"/>
          <w:szCs w:val="24"/>
        </w:rPr>
        <w:t>контролю</w:t>
      </w:r>
      <w:r w:rsidRPr="00E9496B">
        <w:rPr>
          <w:rFonts w:ascii="Times New Roman" w:hAnsi="Times New Roman" w:cs="Times New Roman"/>
          <w:sz w:val="24"/>
          <w:szCs w:val="24"/>
          <w:lang w:val="en-US"/>
        </w:rPr>
        <w:t xml:space="preserve"> / Certificate of accreditation of the laboratory for non-destructive testing.</w:t>
      </w:r>
    </w:p>
    <w:p w14:paraId="1145CE9F" w14:textId="2793CC1B" w:rsidR="00825314" w:rsidRPr="00E9496B" w:rsidRDefault="00E9496B" w:rsidP="00E9496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496B">
        <w:rPr>
          <w:rFonts w:ascii="Times New Roman" w:hAnsi="Times New Roman" w:cs="Times New Roman"/>
          <w:sz w:val="24"/>
          <w:szCs w:val="24"/>
        </w:rPr>
        <w:t>Лицензия на осуществление деятельности по проведению ЭПБ</w:t>
      </w:r>
      <w:r w:rsidRPr="00E9496B">
        <w:rPr>
          <w:rFonts w:ascii="Times New Roman" w:hAnsi="Times New Roman" w:cs="Times New Roman"/>
          <w:sz w:val="24"/>
          <w:szCs w:val="24"/>
          <w:lang w:val="en-US"/>
        </w:rPr>
        <w:t xml:space="preserve"> / License </w:t>
      </w:r>
      <w:proofErr w:type="spellStart"/>
      <w:r w:rsidRPr="00E9496B">
        <w:rPr>
          <w:rFonts w:ascii="Times New Roman" w:hAnsi="Times New Roman" w:cs="Times New Roman"/>
          <w:sz w:val="24"/>
          <w:szCs w:val="24"/>
          <w:lang w:val="en-US"/>
        </w:rPr>
        <w:t>fo</w:t>
      </w:r>
      <w:proofErr w:type="spellEnd"/>
      <w:r w:rsidRPr="00E9496B">
        <w:rPr>
          <w:rFonts w:ascii="Times New Roman" w:hAnsi="Times New Roman" w:cs="Times New Roman"/>
          <w:sz w:val="24"/>
          <w:szCs w:val="24"/>
          <w:lang w:val="en-US"/>
        </w:rPr>
        <w:t xml:space="preserve"> Industrial Safety Expertise</w:t>
      </w:r>
    </w:p>
    <w:p w14:paraId="55FF79B6" w14:textId="2895BC50" w:rsidR="00E9496B" w:rsidRPr="00E9496B" w:rsidRDefault="00E9496B" w:rsidP="00E9496B">
      <w:pPr>
        <w:pStyle w:val="ListParagraph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E9496B">
        <w:rPr>
          <w:rFonts w:ascii="Times New Roman" w:hAnsi="Times New Roman" w:cs="Times New Roman"/>
          <w:sz w:val="24"/>
          <w:szCs w:val="24"/>
        </w:rPr>
        <w:t xml:space="preserve">ЭПБ / </w:t>
      </w:r>
      <w:proofErr w:type="spellStart"/>
      <w:r w:rsidRPr="00E9496B">
        <w:rPr>
          <w:rFonts w:ascii="Times New Roman" w:hAnsi="Times New Roman" w:cs="Times New Roman"/>
          <w:sz w:val="24"/>
          <w:szCs w:val="24"/>
        </w:rPr>
        <w:t>Industrial</w:t>
      </w:r>
      <w:proofErr w:type="spellEnd"/>
      <w:r w:rsidRPr="00E94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96B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E94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96B">
        <w:rPr>
          <w:rFonts w:ascii="Times New Roman" w:hAnsi="Times New Roman" w:cs="Times New Roman"/>
          <w:sz w:val="24"/>
          <w:szCs w:val="24"/>
        </w:rPr>
        <w:t>Expertise</w:t>
      </w:r>
      <w:proofErr w:type="spellEnd"/>
    </w:p>
    <w:p w14:paraId="44ED115C" w14:textId="77777777" w:rsidR="00E9496B" w:rsidRPr="00E9496B" w:rsidRDefault="00E9496B" w:rsidP="00E9496B">
      <w:pPr>
        <w:pStyle w:val="ListParagraph"/>
        <w:numPr>
          <w:ilvl w:val="0"/>
          <w:numId w:val="14"/>
        </w:num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496B">
        <w:rPr>
          <w:rFonts w:ascii="Times New Roman" w:hAnsi="Times New Roman" w:cs="Times New Roman"/>
          <w:sz w:val="24"/>
          <w:szCs w:val="24"/>
        </w:rPr>
        <w:t>Подтверждение</w:t>
      </w:r>
      <w:r w:rsidRPr="00E949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496B">
        <w:rPr>
          <w:rFonts w:ascii="Times New Roman" w:hAnsi="Times New Roman" w:cs="Times New Roman"/>
          <w:sz w:val="24"/>
          <w:szCs w:val="24"/>
        </w:rPr>
        <w:t>возможности</w:t>
      </w:r>
      <w:r w:rsidRPr="00E949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496B">
        <w:rPr>
          <w:rFonts w:ascii="Times New Roman" w:hAnsi="Times New Roman" w:cs="Times New Roman"/>
          <w:sz w:val="24"/>
          <w:szCs w:val="24"/>
        </w:rPr>
        <w:t>регистрации</w:t>
      </w:r>
      <w:r w:rsidRPr="00E949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496B">
        <w:rPr>
          <w:rFonts w:ascii="Times New Roman" w:hAnsi="Times New Roman" w:cs="Times New Roman"/>
          <w:sz w:val="24"/>
          <w:szCs w:val="24"/>
        </w:rPr>
        <w:t>отчетов</w:t>
      </w:r>
      <w:r w:rsidRPr="00E949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496B">
        <w:rPr>
          <w:rFonts w:ascii="Times New Roman" w:hAnsi="Times New Roman" w:cs="Times New Roman"/>
          <w:sz w:val="24"/>
          <w:szCs w:val="24"/>
        </w:rPr>
        <w:t>в</w:t>
      </w:r>
      <w:r w:rsidRPr="00E949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496B">
        <w:rPr>
          <w:rFonts w:ascii="Times New Roman" w:hAnsi="Times New Roman" w:cs="Times New Roman"/>
          <w:sz w:val="24"/>
          <w:szCs w:val="24"/>
        </w:rPr>
        <w:t>Ростехнадзоре</w:t>
      </w:r>
      <w:proofErr w:type="spellEnd"/>
      <w:r w:rsidRPr="00E949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496B">
        <w:rPr>
          <w:rFonts w:ascii="Times New Roman" w:hAnsi="Times New Roman" w:cs="Times New Roman"/>
          <w:sz w:val="24"/>
          <w:szCs w:val="24"/>
        </w:rPr>
        <w:t>и</w:t>
      </w:r>
      <w:r w:rsidRPr="00E949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496B">
        <w:rPr>
          <w:rFonts w:ascii="Times New Roman" w:hAnsi="Times New Roman" w:cs="Times New Roman"/>
          <w:sz w:val="24"/>
          <w:szCs w:val="24"/>
        </w:rPr>
        <w:t>прохождения</w:t>
      </w:r>
      <w:r w:rsidRPr="00E949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496B">
        <w:rPr>
          <w:rFonts w:ascii="Times New Roman" w:hAnsi="Times New Roman" w:cs="Times New Roman"/>
          <w:sz w:val="24"/>
          <w:szCs w:val="24"/>
        </w:rPr>
        <w:t>ЭПБ</w:t>
      </w:r>
      <w:r w:rsidRPr="00E9496B">
        <w:rPr>
          <w:rFonts w:ascii="Times New Roman" w:hAnsi="Times New Roman" w:cs="Times New Roman"/>
          <w:sz w:val="24"/>
          <w:szCs w:val="24"/>
          <w:lang w:val="en-US"/>
        </w:rPr>
        <w:t xml:space="preserve"> / Confirmation of the possibility for registration of the report at </w:t>
      </w:r>
      <w:proofErr w:type="spellStart"/>
      <w:r w:rsidRPr="00E9496B">
        <w:rPr>
          <w:rFonts w:ascii="Times New Roman" w:hAnsi="Times New Roman" w:cs="Times New Roman"/>
          <w:sz w:val="24"/>
          <w:szCs w:val="24"/>
          <w:lang w:val="en-US"/>
        </w:rPr>
        <w:t>Rostechnadzor</w:t>
      </w:r>
      <w:proofErr w:type="spellEnd"/>
      <w:r w:rsidRPr="00E9496B">
        <w:rPr>
          <w:rFonts w:ascii="Times New Roman" w:hAnsi="Times New Roman" w:cs="Times New Roman"/>
          <w:sz w:val="24"/>
          <w:szCs w:val="24"/>
          <w:lang w:val="en-US"/>
        </w:rPr>
        <w:t xml:space="preserve"> and execution of ISE</w:t>
      </w:r>
    </w:p>
    <w:p w14:paraId="6C09FB6D" w14:textId="55BFD2E2" w:rsidR="00E9496B" w:rsidRPr="00E9496B" w:rsidRDefault="00E9496B" w:rsidP="00E9496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96B">
        <w:rPr>
          <w:rFonts w:ascii="Times New Roman" w:hAnsi="Times New Roman" w:cs="Times New Roman"/>
          <w:sz w:val="24"/>
          <w:szCs w:val="24"/>
        </w:rPr>
        <w:t xml:space="preserve">Наличие квалифицированного персонала по НК и в области ЭПБ / </w:t>
      </w:r>
      <w:proofErr w:type="spellStart"/>
      <w:r w:rsidRPr="00E9496B">
        <w:rPr>
          <w:rFonts w:ascii="Times New Roman" w:hAnsi="Times New Roman" w:cs="Times New Roman"/>
          <w:sz w:val="24"/>
          <w:szCs w:val="24"/>
        </w:rPr>
        <w:t>Availability</w:t>
      </w:r>
      <w:proofErr w:type="spellEnd"/>
      <w:r w:rsidRPr="00E94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96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94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9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94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96B">
        <w:rPr>
          <w:rFonts w:ascii="Times New Roman" w:hAnsi="Times New Roman" w:cs="Times New Roman"/>
          <w:sz w:val="24"/>
          <w:szCs w:val="24"/>
        </w:rPr>
        <w:t>qualified</w:t>
      </w:r>
      <w:proofErr w:type="spellEnd"/>
      <w:r w:rsidRPr="00E9496B">
        <w:rPr>
          <w:rFonts w:ascii="Times New Roman" w:hAnsi="Times New Roman" w:cs="Times New Roman"/>
          <w:sz w:val="24"/>
          <w:szCs w:val="24"/>
        </w:rPr>
        <w:t xml:space="preserve"> NTD </w:t>
      </w:r>
      <w:proofErr w:type="spellStart"/>
      <w:r w:rsidRPr="00E9496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9496B">
        <w:rPr>
          <w:rFonts w:ascii="Times New Roman" w:hAnsi="Times New Roman" w:cs="Times New Roman"/>
          <w:sz w:val="24"/>
          <w:szCs w:val="24"/>
        </w:rPr>
        <w:t xml:space="preserve"> ISE </w:t>
      </w:r>
      <w:proofErr w:type="spellStart"/>
      <w:r w:rsidRPr="00E9496B">
        <w:rPr>
          <w:rFonts w:ascii="Times New Roman" w:hAnsi="Times New Roman" w:cs="Times New Roman"/>
          <w:sz w:val="24"/>
          <w:szCs w:val="24"/>
        </w:rPr>
        <w:t>personnel</w:t>
      </w:r>
      <w:proofErr w:type="spellEnd"/>
      <w:r w:rsidRPr="00E9496B">
        <w:rPr>
          <w:rFonts w:ascii="Times New Roman" w:hAnsi="Times New Roman" w:cs="Times New Roman"/>
          <w:sz w:val="24"/>
          <w:szCs w:val="24"/>
        </w:rPr>
        <w:t>.</w:t>
      </w:r>
    </w:p>
    <w:p w14:paraId="2F665208" w14:textId="7A58268D" w:rsidR="00825314" w:rsidRPr="00E9496B" w:rsidRDefault="00825314" w:rsidP="00E949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496B">
        <w:rPr>
          <w:rFonts w:ascii="Times New Roman" w:hAnsi="Times New Roman" w:cs="Times New Roman"/>
          <w:sz w:val="24"/>
          <w:szCs w:val="24"/>
        </w:rPr>
        <w:t>Финансовая</w:t>
      </w:r>
      <w:r w:rsidRPr="00E949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496B">
        <w:rPr>
          <w:rFonts w:ascii="Times New Roman" w:hAnsi="Times New Roman" w:cs="Times New Roman"/>
          <w:sz w:val="24"/>
          <w:szCs w:val="24"/>
        </w:rPr>
        <w:t>стабильность</w:t>
      </w:r>
      <w:r w:rsidRPr="00E9496B">
        <w:rPr>
          <w:rFonts w:ascii="Times New Roman" w:hAnsi="Times New Roman" w:cs="Times New Roman"/>
          <w:sz w:val="24"/>
          <w:szCs w:val="24"/>
          <w:lang w:val="en-US"/>
        </w:rPr>
        <w:t xml:space="preserve"> / Financial strength</w:t>
      </w:r>
      <w:r w:rsidRPr="00E9496B">
        <w:rPr>
          <w:rFonts w:ascii="Times New Roman" w:hAnsi="Times New Roman" w:cs="Times New Roman"/>
          <w:sz w:val="24"/>
          <w:szCs w:val="24"/>
        </w:rPr>
        <w:t>.</w:t>
      </w:r>
    </w:p>
    <w:p w14:paraId="5B19E0D6" w14:textId="77777777" w:rsidR="003F52D9" w:rsidRPr="00E9496B" w:rsidRDefault="003F52D9" w:rsidP="003F52D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640CFAD" w14:textId="0342B1D5" w:rsidR="003F52D9" w:rsidRPr="003F52D9" w:rsidRDefault="003F52D9" w:rsidP="002E3EB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496B">
        <w:rPr>
          <w:rFonts w:ascii="Times New Roman" w:hAnsi="Times New Roman" w:cs="Times New Roman"/>
          <w:sz w:val="24"/>
          <w:szCs w:val="24"/>
        </w:rPr>
        <w:t>Подтверждение</w:t>
      </w:r>
      <w:r w:rsidRPr="00E949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496B">
        <w:rPr>
          <w:rFonts w:ascii="Times New Roman" w:hAnsi="Times New Roman" w:cs="Times New Roman"/>
          <w:sz w:val="24"/>
          <w:szCs w:val="24"/>
        </w:rPr>
        <w:t>способности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</w:rPr>
        <w:t>выполнения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</w:rPr>
        <w:t>работ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</w:rPr>
        <w:t>в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</w:rPr>
        <w:t>соответствии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</w:rPr>
        <w:t>с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</w:rPr>
        <w:t>требованиями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</w:rPr>
        <w:t>КТК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 xml:space="preserve"> / Confirmation on possibility to perform works as per CPC requirements</w:t>
      </w:r>
    </w:p>
    <w:p w14:paraId="4F6BE53B" w14:textId="6807843C" w:rsidR="003F52D9" w:rsidRPr="008611DE" w:rsidRDefault="003F52D9" w:rsidP="003F52D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52D9">
        <w:rPr>
          <w:rFonts w:ascii="Times New Roman" w:hAnsi="Times New Roman" w:cs="Times New Roman"/>
          <w:sz w:val="24"/>
          <w:szCs w:val="24"/>
        </w:rPr>
        <w:t>Подтверждение</w:t>
      </w:r>
      <w:r w:rsidRPr="008611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</w:rPr>
        <w:t>соблюдения</w:t>
      </w:r>
      <w:r w:rsidRPr="008611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</w:rPr>
        <w:t>участником</w:t>
      </w:r>
      <w:r w:rsidRPr="008611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</w:rPr>
        <w:t>тендера</w:t>
      </w:r>
      <w:r w:rsidRPr="008611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</w:rPr>
        <w:t>принципов</w:t>
      </w:r>
      <w:r w:rsidRPr="008611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</w:rPr>
        <w:t>и</w:t>
      </w:r>
      <w:r w:rsidRPr="008611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</w:rPr>
        <w:t>положений</w:t>
      </w:r>
      <w:r w:rsidRPr="008611D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F52D9">
        <w:rPr>
          <w:rFonts w:ascii="Times New Roman" w:hAnsi="Times New Roman" w:cs="Times New Roman"/>
          <w:sz w:val="24"/>
          <w:szCs w:val="24"/>
        </w:rPr>
        <w:t>закрепленных</w:t>
      </w:r>
      <w:r w:rsidRPr="008611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</w:rPr>
        <w:t>в</w:t>
      </w:r>
      <w:r w:rsidRPr="008611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</w:rPr>
        <w:t>Кодексе</w:t>
      </w:r>
      <w:r w:rsidRPr="008611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</w:rPr>
        <w:t>делового</w:t>
      </w:r>
      <w:r w:rsidRPr="008611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</w:rPr>
        <w:t>поведения</w:t>
      </w:r>
      <w:r w:rsidR="002E3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3EBB" w:rsidRPr="002E3EB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E3EBB">
        <w:rPr>
          <w:rFonts w:ascii="Times New Roman" w:hAnsi="Times New Roman" w:cs="Times New Roman"/>
          <w:sz w:val="24"/>
          <w:szCs w:val="24"/>
        </w:rPr>
        <w:t>в</w:t>
      </w:r>
      <w:r w:rsidR="002E3EBB" w:rsidRPr="002E3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3EBB">
        <w:rPr>
          <w:rFonts w:ascii="Times New Roman" w:hAnsi="Times New Roman" w:cs="Times New Roman"/>
          <w:sz w:val="24"/>
          <w:szCs w:val="24"/>
        </w:rPr>
        <w:t>виде</w:t>
      </w:r>
      <w:r w:rsidR="002E3EBB" w:rsidRPr="002E3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3EBB">
        <w:rPr>
          <w:rFonts w:ascii="Times New Roman" w:hAnsi="Times New Roman" w:cs="Times New Roman"/>
          <w:sz w:val="24"/>
          <w:szCs w:val="24"/>
        </w:rPr>
        <w:t>письма</w:t>
      </w:r>
      <w:r w:rsidR="002E3EBB" w:rsidRPr="002E3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3EBB">
        <w:rPr>
          <w:rFonts w:ascii="Times New Roman" w:hAnsi="Times New Roman" w:cs="Times New Roman"/>
          <w:sz w:val="24"/>
          <w:szCs w:val="24"/>
        </w:rPr>
        <w:t>на</w:t>
      </w:r>
      <w:r w:rsidR="002E3EBB" w:rsidRPr="002E3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3EBB">
        <w:rPr>
          <w:rFonts w:ascii="Times New Roman" w:hAnsi="Times New Roman" w:cs="Times New Roman"/>
          <w:sz w:val="24"/>
          <w:szCs w:val="24"/>
        </w:rPr>
        <w:t>бланке</w:t>
      </w:r>
      <w:r w:rsidR="002E3EBB" w:rsidRPr="002E3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3EBB">
        <w:rPr>
          <w:rFonts w:ascii="Times New Roman" w:hAnsi="Times New Roman" w:cs="Times New Roman"/>
          <w:sz w:val="24"/>
          <w:szCs w:val="24"/>
        </w:rPr>
        <w:t>организации</w:t>
      </w:r>
      <w:r w:rsidR="002E3EBB" w:rsidRPr="002E3EB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611DE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Confirmation</w:t>
      </w:r>
      <w:r w:rsidRPr="008611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8611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Bidder</w:t>
      </w:r>
      <w:r w:rsidRPr="008611DE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611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compliance</w:t>
      </w:r>
      <w:r w:rsidRPr="008611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8611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principles</w:t>
      </w:r>
      <w:r w:rsidRPr="008611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8611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provisions</w:t>
      </w:r>
      <w:r w:rsidRPr="008611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specified</w:t>
      </w:r>
      <w:r w:rsidRPr="008611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8611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611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Code</w:t>
      </w:r>
      <w:r w:rsidRPr="008611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8611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Business</w:t>
      </w:r>
      <w:r w:rsidRPr="008611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Conduct</w:t>
      </w:r>
      <w:r w:rsidR="002E3EBB" w:rsidRPr="002E3EB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2E3EBB">
        <w:rPr>
          <w:rFonts w:ascii="Times New Roman" w:hAnsi="Times New Roman" w:cs="Times New Roman"/>
          <w:sz w:val="24"/>
          <w:szCs w:val="24"/>
          <w:lang w:val="en-US"/>
        </w:rPr>
        <w:t>confirmation on company’s letterhead);</w:t>
      </w:r>
    </w:p>
    <w:p w14:paraId="7F247347" w14:textId="4D224E99" w:rsidR="003F52D9" w:rsidRDefault="003F52D9" w:rsidP="003F52D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52D9">
        <w:rPr>
          <w:rFonts w:ascii="Times New Roman" w:hAnsi="Times New Roman" w:cs="Times New Roman"/>
          <w:sz w:val="24"/>
          <w:szCs w:val="24"/>
        </w:rPr>
        <w:lastRenderedPageBreak/>
        <w:t>Наличие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</w:rPr>
        <w:t>в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</w:rPr>
        <w:t>квалификационной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</w:rPr>
        <w:t>документации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</w:rPr>
        <w:t>заявления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</w:rPr>
        <w:t>о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</w:rPr>
        <w:t>возможности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</w:rPr>
        <w:t>выполнения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</w:rPr>
        <w:t>работ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F52D9">
        <w:rPr>
          <w:rFonts w:ascii="Times New Roman" w:hAnsi="Times New Roman" w:cs="Times New Roman"/>
          <w:sz w:val="24"/>
          <w:szCs w:val="24"/>
        </w:rPr>
        <w:t>согласно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</w:rPr>
        <w:t>требований</w:t>
      </w:r>
      <w:proofErr w:type="gramEnd"/>
      <w:r w:rsidRPr="003F52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</w:rPr>
        <w:t>технического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</w:rPr>
        <w:t>задания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3EBB" w:rsidRPr="002E3EB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E3EBB">
        <w:rPr>
          <w:rFonts w:ascii="Times New Roman" w:hAnsi="Times New Roman" w:cs="Times New Roman"/>
          <w:sz w:val="24"/>
          <w:szCs w:val="24"/>
        </w:rPr>
        <w:t>на</w:t>
      </w:r>
      <w:r w:rsidR="002E3EBB" w:rsidRPr="002E3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3EBB">
        <w:rPr>
          <w:rFonts w:ascii="Times New Roman" w:hAnsi="Times New Roman" w:cs="Times New Roman"/>
          <w:sz w:val="24"/>
          <w:szCs w:val="24"/>
        </w:rPr>
        <w:t>бланке</w:t>
      </w:r>
      <w:r w:rsidR="002E3EBB" w:rsidRPr="002E3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3EBB">
        <w:rPr>
          <w:rFonts w:ascii="Times New Roman" w:hAnsi="Times New Roman" w:cs="Times New Roman"/>
          <w:sz w:val="24"/>
          <w:szCs w:val="24"/>
        </w:rPr>
        <w:t>организации</w:t>
      </w:r>
      <w:r w:rsidR="002E3EBB" w:rsidRPr="002E3EB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/ Availability in qualification documentation of statement and confirmation concerning performance of works in strict compliance with the Task Order requirements</w:t>
      </w:r>
      <w:r w:rsidR="002E3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3EBB" w:rsidRPr="002E3EB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E3EBB">
        <w:rPr>
          <w:rFonts w:ascii="Times New Roman" w:hAnsi="Times New Roman" w:cs="Times New Roman"/>
          <w:sz w:val="24"/>
          <w:szCs w:val="24"/>
          <w:lang w:val="en-US"/>
        </w:rPr>
        <w:t>on company’s letterhead)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1948C04" w14:textId="77777777" w:rsidR="008611DE" w:rsidRPr="003F52D9" w:rsidRDefault="008611DE" w:rsidP="008611DE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CF56A26" w14:textId="6AA60459" w:rsidR="003F52D9" w:rsidRPr="003F52D9" w:rsidRDefault="003F52D9" w:rsidP="002E3EB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2D9">
        <w:rPr>
          <w:rFonts w:ascii="Times New Roman" w:hAnsi="Times New Roman" w:cs="Times New Roman"/>
          <w:sz w:val="24"/>
          <w:szCs w:val="24"/>
        </w:rPr>
        <w:t xml:space="preserve">Подтверждение участником надлежащего исполнения обязательств по контрактам / </w:t>
      </w:r>
      <w:proofErr w:type="spellStart"/>
      <w:r w:rsidRPr="003F52D9">
        <w:rPr>
          <w:rFonts w:ascii="Times New Roman" w:hAnsi="Times New Roman" w:cs="Times New Roman"/>
          <w:sz w:val="24"/>
          <w:szCs w:val="24"/>
        </w:rPr>
        <w:t>Confirmation</w:t>
      </w:r>
      <w:proofErr w:type="spellEnd"/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D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D9">
        <w:rPr>
          <w:rFonts w:ascii="Times New Roman" w:hAnsi="Times New Roman" w:cs="Times New Roman"/>
          <w:sz w:val="24"/>
          <w:szCs w:val="24"/>
        </w:rPr>
        <w:t>Bidder</w:t>
      </w:r>
      <w:proofErr w:type="spellEnd"/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D9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D9">
        <w:rPr>
          <w:rFonts w:ascii="Times New Roman" w:hAnsi="Times New Roman" w:cs="Times New Roman"/>
          <w:sz w:val="24"/>
          <w:szCs w:val="24"/>
        </w:rPr>
        <w:t>proper</w:t>
      </w:r>
      <w:proofErr w:type="spellEnd"/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D9">
        <w:rPr>
          <w:rFonts w:ascii="Times New Roman" w:hAnsi="Times New Roman" w:cs="Times New Roman"/>
          <w:sz w:val="24"/>
          <w:szCs w:val="24"/>
        </w:rPr>
        <w:t>performance</w:t>
      </w:r>
      <w:proofErr w:type="spellEnd"/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D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D9">
        <w:rPr>
          <w:rFonts w:ascii="Times New Roman" w:hAnsi="Times New Roman" w:cs="Times New Roman"/>
          <w:sz w:val="24"/>
          <w:szCs w:val="24"/>
        </w:rPr>
        <w:t>contracts</w:t>
      </w:r>
      <w:proofErr w:type="spellEnd"/>
      <w:r w:rsidRPr="003F52D9">
        <w:rPr>
          <w:rFonts w:ascii="Times New Roman" w:hAnsi="Times New Roman" w:cs="Times New Roman"/>
          <w:sz w:val="24"/>
          <w:szCs w:val="24"/>
        </w:rPr>
        <w:t>:</w:t>
      </w:r>
    </w:p>
    <w:p w14:paraId="6DF6380D" w14:textId="57D2DCCB" w:rsidR="003F52D9" w:rsidRPr="003F52D9" w:rsidRDefault="003F52D9" w:rsidP="003F52D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2D9">
        <w:rPr>
          <w:rFonts w:ascii="Times New Roman" w:hAnsi="Times New Roman" w:cs="Times New Roman"/>
          <w:sz w:val="24"/>
          <w:szCs w:val="24"/>
        </w:rPr>
        <w:t xml:space="preserve">Предоставление письма-подтверждения об отсутствии негативного опыта при выполнении работ, оказании услуг, поставки товаров для КТК-Р / других компаний /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Submission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letter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confirmation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negative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experience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work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performance</w:t>
      </w:r>
      <w:r w:rsidRPr="003F52D9">
        <w:rPr>
          <w:rFonts w:ascii="Times New Roman" w:hAnsi="Times New Roman" w:cs="Times New Roman"/>
          <w:sz w:val="24"/>
          <w:szCs w:val="24"/>
        </w:rPr>
        <w:t xml:space="preserve">,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services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provision</w:t>
      </w:r>
      <w:r w:rsidRPr="003F52D9">
        <w:rPr>
          <w:rFonts w:ascii="Times New Roman" w:hAnsi="Times New Roman" w:cs="Times New Roman"/>
          <w:sz w:val="24"/>
          <w:szCs w:val="24"/>
        </w:rPr>
        <w:t xml:space="preserve">,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goods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supply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CPC</w:t>
      </w:r>
      <w:r w:rsidRPr="003F52D9">
        <w:rPr>
          <w:rFonts w:ascii="Times New Roman" w:hAnsi="Times New Roman" w:cs="Times New Roman"/>
          <w:sz w:val="24"/>
          <w:szCs w:val="24"/>
        </w:rPr>
        <w:t>-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F52D9">
        <w:rPr>
          <w:rFonts w:ascii="Times New Roman" w:hAnsi="Times New Roman" w:cs="Times New Roman"/>
          <w:sz w:val="24"/>
          <w:szCs w:val="24"/>
        </w:rPr>
        <w:t xml:space="preserve"> /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other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companies</w:t>
      </w:r>
      <w:r w:rsidRPr="003F52D9">
        <w:rPr>
          <w:rFonts w:ascii="Times New Roman" w:hAnsi="Times New Roman" w:cs="Times New Roman"/>
          <w:sz w:val="24"/>
          <w:szCs w:val="24"/>
        </w:rPr>
        <w:t>;</w:t>
      </w:r>
    </w:p>
    <w:p w14:paraId="6840D606" w14:textId="797E9147" w:rsidR="00510B9E" w:rsidRPr="008D2849" w:rsidRDefault="003F52D9" w:rsidP="008D284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2D9">
        <w:rPr>
          <w:rFonts w:ascii="Times New Roman" w:hAnsi="Times New Roman" w:cs="Times New Roman"/>
          <w:sz w:val="24"/>
          <w:szCs w:val="24"/>
        </w:rPr>
        <w:t xml:space="preserve">Предоставление письма-подтверждения об отсутствии исков и претензий участника тендера к КТК-Р / других компаний по действующим или прекратившим свое действие обязательствам /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Submission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letter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confirmation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bidder</w:t>
      </w:r>
      <w:r w:rsidRPr="003F52D9">
        <w:rPr>
          <w:rFonts w:ascii="Times New Roman" w:hAnsi="Times New Roman" w:cs="Times New Roman"/>
          <w:sz w:val="24"/>
          <w:szCs w:val="24"/>
        </w:rPr>
        <w:t>’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legal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actions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claims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against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CPC</w:t>
      </w:r>
      <w:r w:rsidRPr="003F52D9">
        <w:rPr>
          <w:rFonts w:ascii="Times New Roman" w:hAnsi="Times New Roman" w:cs="Times New Roman"/>
          <w:sz w:val="24"/>
          <w:szCs w:val="24"/>
        </w:rPr>
        <w:t>-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F52D9">
        <w:rPr>
          <w:rFonts w:ascii="Times New Roman" w:hAnsi="Times New Roman" w:cs="Times New Roman"/>
          <w:sz w:val="24"/>
          <w:szCs w:val="24"/>
        </w:rPr>
        <w:t xml:space="preserve"> /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other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companies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current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commitments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commitments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ceased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effect</w:t>
      </w:r>
      <w:r w:rsidR="008D2849">
        <w:rPr>
          <w:rFonts w:ascii="Times New Roman" w:hAnsi="Times New Roman" w:cs="Times New Roman"/>
          <w:sz w:val="24"/>
          <w:szCs w:val="24"/>
        </w:rPr>
        <w:t>.</w:t>
      </w:r>
    </w:p>
    <w:sectPr w:rsidR="00510B9E" w:rsidRPr="008D2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C4B3E"/>
    <w:multiLevelType w:val="hybridMultilevel"/>
    <w:tmpl w:val="B19E76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0264D8"/>
    <w:multiLevelType w:val="hybridMultilevel"/>
    <w:tmpl w:val="08281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27AFB"/>
    <w:multiLevelType w:val="hybridMultilevel"/>
    <w:tmpl w:val="302C6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80F1D"/>
    <w:multiLevelType w:val="multilevel"/>
    <w:tmpl w:val="5AC4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1531526"/>
    <w:multiLevelType w:val="hybridMultilevel"/>
    <w:tmpl w:val="5DCE188A"/>
    <w:lvl w:ilvl="0" w:tplc="3DFC70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E7F78"/>
    <w:multiLevelType w:val="hybridMultilevel"/>
    <w:tmpl w:val="01FED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4E3094"/>
    <w:multiLevelType w:val="hybridMultilevel"/>
    <w:tmpl w:val="21701504"/>
    <w:lvl w:ilvl="0" w:tplc="4B682D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DE71D3"/>
    <w:multiLevelType w:val="multilevel"/>
    <w:tmpl w:val="5AC4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0370A88"/>
    <w:multiLevelType w:val="hybridMultilevel"/>
    <w:tmpl w:val="AB905754"/>
    <w:lvl w:ilvl="0" w:tplc="AB706F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A1B1C"/>
    <w:multiLevelType w:val="hybridMultilevel"/>
    <w:tmpl w:val="107E35C2"/>
    <w:lvl w:ilvl="0" w:tplc="C436F05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256F22"/>
    <w:multiLevelType w:val="hybridMultilevel"/>
    <w:tmpl w:val="BEE62C9A"/>
    <w:lvl w:ilvl="0" w:tplc="39B400B0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3D26BF"/>
    <w:multiLevelType w:val="hybridMultilevel"/>
    <w:tmpl w:val="642C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310272"/>
    <w:multiLevelType w:val="hybridMultilevel"/>
    <w:tmpl w:val="AE58F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73BDD"/>
    <w:multiLevelType w:val="hybridMultilevel"/>
    <w:tmpl w:val="B3E8672A"/>
    <w:lvl w:ilvl="0" w:tplc="11D808B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83525F"/>
    <w:multiLevelType w:val="multilevel"/>
    <w:tmpl w:val="5AC4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10"/>
  </w:num>
  <w:num w:numId="5">
    <w:abstractNumId w:val="13"/>
  </w:num>
  <w:num w:numId="6">
    <w:abstractNumId w:val="6"/>
  </w:num>
  <w:num w:numId="7">
    <w:abstractNumId w:val="5"/>
  </w:num>
  <w:num w:numId="8">
    <w:abstractNumId w:val="12"/>
  </w:num>
  <w:num w:numId="9">
    <w:abstractNumId w:val="4"/>
  </w:num>
  <w:num w:numId="10">
    <w:abstractNumId w:val="2"/>
  </w:num>
  <w:num w:numId="11">
    <w:abstractNumId w:val="7"/>
  </w:num>
  <w:num w:numId="12">
    <w:abstractNumId w:val="14"/>
  </w:num>
  <w:num w:numId="13">
    <w:abstractNumId w:val="8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6C"/>
    <w:rsid w:val="00003E78"/>
    <w:rsid w:val="000F471F"/>
    <w:rsid w:val="001106C0"/>
    <w:rsid w:val="0025003D"/>
    <w:rsid w:val="002E3EBB"/>
    <w:rsid w:val="003B366C"/>
    <w:rsid w:val="003F52D9"/>
    <w:rsid w:val="00407E56"/>
    <w:rsid w:val="00430CF7"/>
    <w:rsid w:val="00640D3F"/>
    <w:rsid w:val="00665307"/>
    <w:rsid w:val="006A5940"/>
    <w:rsid w:val="00732EA2"/>
    <w:rsid w:val="008026EA"/>
    <w:rsid w:val="00825314"/>
    <w:rsid w:val="008611DE"/>
    <w:rsid w:val="008D2849"/>
    <w:rsid w:val="008D4224"/>
    <w:rsid w:val="009A5675"/>
    <w:rsid w:val="009E75F6"/>
    <w:rsid w:val="00D10617"/>
    <w:rsid w:val="00D33E47"/>
    <w:rsid w:val="00DF122F"/>
    <w:rsid w:val="00E9496B"/>
    <w:rsid w:val="00EB0E0A"/>
    <w:rsid w:val="00F5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D5FF"/>
  <w15:docId w15:val="{7D1A5D23-5107-4F12-B9B0-4059652C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66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6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366C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3F52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3F52D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6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558E9D-74E2-4576-AFDC-4ED8FC1F47F5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9BFA1A3-098C-48B6-AC93-CB9693E2C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E13716-7BBB-4DDA-9B89-7D68366854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gilv0505</dc:creator>
  <cp:lastModifiedBy>bere0320</cp:lastModifiedBy>
  <cp:revision>3</cp:revision>
  <dcterms:created xsi:type="dcterms:W3CDTF">2020-09-11T12:40:00Z</dcterms:created>
  <dcterms:modified xsi:type="dcterms:W3CDTF">2020-09-11T13:02:00Z</dcterms:modified>
</cp:coreProperties>
</file>